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F6" w:rsidRDefault="00EE50F6">
      <w:r>
        <w:t xml:space="preserve">Interview des deux acteurs principaux et du réalisateur de « The </w:t>
      </w:r>
      <w:proofErr w:type="spellStart"/>
      <w:r>
        <w:t>Artist</w:t>
      </w:r>
      <w:proofErr w:type="spellEnd"/>
      <w:r>
        <w:t> » à Cannes</w:t>
      </w:r>
    </w:p>
    <w:p w:rsidR="00EE50F6" w:rsidRDefault="00EE50F6"/>
    <w:p w:rsidR="00F037A7" w:rsidRDefault="00EE50F6">
      <w:r>
        <w:t>Comment se sentent-ils ?</w:t>
      </w:r>
    </w:p>
    <w:p w:rsidR="00EE50F6" w:rsidRDefault="00EE50F6">
      <w:r>
        <w:t>En quoi l’écriture d’un film muet est-elle différente d’un film parlant ?</w:t>
      </w:r>
    </w:p>
    <w:p w:rsidR="00EE50F6" w:rsidRDefault="00EE50F6">
      <w:r>
        <w:t>Qu’est-ce que ça fait à un acteur de perdre sa voix selon les deux acteurs principaux ?</w:t>
      </w:r>
    </w:p>
    <w:p w:rsidR="00EE50F6" w:rsidRDefault="00EE50F6">
      <w:r>
        <w:t>Est-ce que le réalisateur essayait de créer une histoire qui avait l’air vraie ?</w:t>
      </w:r>
    </w:p>
    <w:p w:rsidR="00EE50F6" w:rsidRDefault="00EE50F6">
      <w:r>
        <w:t xml:space="preserve">Quels éléments du film étaient très importants pour raconter une histoire dans ce film muet en noir et blanc selon le réalisateur ? </w:t>
      </w:r>
    </w:p>
    <w:p w:rsidR="00EE50F6" w:rsidRDefault="00EE50F6">
      <w:bookmarkStart w:id="0" w:name="_GoBack"/>
      <w:bookmarkEnd w:id="0"/>
    </w:p>
    <w:sectPr w:rsidR="00EE50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1C" w:rsidRDefault="00091B1C" w:rsidP="00EE50F6">
      <w:pPr>
        <w:spacing w:after="0" w:line="240" w:lineRule="auto"/>
      </w:pPr>
      <w:r>
        <w:separator/>
      </w:r>
    </w:p>
  </w:endnote>
  <w:endnote w:type="continuationSeparator" w:id="0">
    <w:p w:rsidR="00091B1C" w:rsidRDefault="00091B1C" w:rsidP="00EE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1C" w:rsidRDefault="00091B1C" w:rsidP="00EE50F6">
      <w:pPr>
        <w:spacing w:after="0" w:line="240" w:lineRule="auto"/>
      </w:pPr>
      <w:r>
        <w:separator/>
      </w:r>
    </w:p>
  </w:footnote>
  <w:footnote w:type="continuationSeparator" w:id="0">
    <w:p w:rsidR="00091B1C" w:rsidRDefault="00091B1C" w:rsidP="00EE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6" w:rsidRDefault="00EE50F6">
    <w:pPr>
      <w:pStyle w:val="Header"/>
    </w:pPr>
    <w:r>
      <w:t>FR4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F6"/>
    <w:rsid w:val="00091B1C"/>
    <w:rsid w:val="000A48F9"/>
    <w:rsid w:val="00167658"/>
    <w:rsid w:val="0028533A"/>
    <w:rsid w:val="00736E22"/>
    <w:rsid w:val="00855676"/>
    <w:rsid w:val="00861E52"/>
    <w:rsid w:val="008E6755"/>
    <w:rsid w:val="009B3E1D"/>
    <w:rsid w:val="00BC0116"/>
    <w:rsid w:val="00E5491D"/>
    <w:rsid w:val="00EE50F6"/>
    <w:rsid w:val="00F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F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E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F6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F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E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F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1</cp:revision>
  <dcterms:created xsi:type="dcterms:W3CDTF">2014-09-14T00:19:00Z</dcterms:created>
  <dcterms:modified xsi:type="dcterms:W3CDTF">2014-09-14T00:28:00Z</dcterms:modified>
</cp:coreProperties>
</file>