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0A0" w:rsidRPr="00FC1245" w:rsidRDefault="00BE40A0" w:rsidP="00BE40A0">
      <w:pPr>
        <w:jc w:val="center"/>
        <w:rPr>
          <w:rFonts w:ascii="Verdana" w:hAnsi="Verdana"/>
          <w:b/>
          <w:bCs/>
          <w:caps/>
          <w:szCs w:val="22"/>
          <w:u w:val="single"/>
        </w:rPr>
      </w:pPr>
      <w:r w:rsidRPr="00FC1245">
        <w:rPr>
          <w:rFonts w:ascii="Verdana" w:hAnsi="Verdana"/>
          <w:b/>
          <w:bCs/>
          <w:szCs w:val="22"/>
          <w:u w:val="single"/>
        </w:rPr>
        <w:t>Grille de lecture d’une scène de film</w:t>
      </w:r>
    </w:p>
    <w:p w:rsidR="00BE40A0" w:rsidRPr="00FC1245" w:rsidRDefault="00BE40A0" w:rsidP="00BE40A0">
      <w:pPr>
        <w:rPr>
          <w:rFonts w:ascii="Verdana" w:hAnsi="Verdana"/>
          <w:szCs w:val="22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1"/>
        <w:gridCol w:w="7239"/>
      </w:tblGrid>
      <w:tr w:rsidR="00BE40A0" w:rsidRPr="00FC1245" w:rsidTr="00C33E7D">
        <w:tblPrEx>
          <w:tblCellMar>
            <w:top w:w="0" w:type="dxa"/>
            <w:bottom w:w="0" w:type="dxa"/>
          </w:tblCellMar>
        </w:tblPrEx>
        <w:tc>
          <w:tcPr>
            <w:tcW w:w="1206" w:type="pct"/>
          </w:tcPr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</w:p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  <w:r w:rsidRPr="00FC1245">
              <w:rPr>
                <w:rFonts w:ascii="Verdana" w:hAnsi="Verdana"/>
                <w:b/>
                <w:bCs/>
                <w:szCs w:val="22"/>
              </w:rPr>
              <w:t>Eléments à analyser</w:t>
            </w:r>
          </w:p>
        </w:tc>
        <w:tc>
          <w:tcPr>
            <w:tcW w:w="3794" w:type="pct"/>
          </w:tcPr>
          <w:p w:rsidR="00BE40A0" w:rsidRPr="00FC1245" w:rsidRDefault="00BE40A0" w:rsidP="00C33E7D">
            <w:pPr>
              <w:jc w:val="both"/>
              <w:rPr>
                <w:rFonts w:ascii="Verdana" w:hAnsi="Verdana"/>
                <w:b/>
                <w:bCs/>
                <w:szCs w:val="22"/>
              </w:rPr>
            </w:pP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b/>
                <w:bCs/>
                <w:szCs w:val="22"/>
              </w:rPr>
            </w:pPr>
            <w:r w:rsidRPr="00FC1245">
              <w:rPr>
                <w:rFonts w:ascii="Verdana" w:hAnsi="Verdana"/>
                <w:b/>
                <w:bCs/>
                <w:szCs w:val="22"/>
              </w:rPr>
              <w:t>Questions à se poser pour dégager les effets recherchés et la signification des procédés</w:t>
            </w: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b/>
                <w:bCs/>
                <w:szCs w:val="22"/>
              </w:rPr>
            </w:pPr>
          </w:p>
        </w:tc>
      </w:tr>
      <w:tr w:rsidR="00BE40A0" w:rsidRPr="00FC1245" w:rsidTr="00C33E7D">
        <w:tblPrEx>
          <w:tblCellMar>
            <w:top w:w="0" w:type="dxa"/>
            <w:bottom w:w="0" w:type="dxa"/>
          </w:tblCellMar>
        </w:tblPrEx>
        <w:tc>
          <w:tcPr>
            <w:tcW w:w="1206" w:type="pct"/>
          </w:tcPr>
          <w:p w:rsidR="00BE40A0" w:rsidRPr="00FC1245" w:rsidRDefault="00BE40A0" w:rsidP="00C33E7D">
            <w:pPr>
              <w:pStyle w:val="Heading1"/>
              <w:rPr>
                <w:rFonts w:ascii="Verdana" w:hAnsi="Verdana"/>
                <w:sz w:val="22"/>
                <w:szCs w:val="22"/>
              </w:rPr>
            </w:pPr>
          </w:p>
          <w:p w:rsidR="00BE40A0" w:rsidRPr="00FC1245" w:rsidRDefault="00BE40A0" w:rsidP="00C33E7D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FC1245">
              <w:rPr>
                <w:rFonts w:ascii="Verdana" w:hAnsi="Verdana"/>
                <w:sz w:val="22"/>
                <w:szCs w:val="22"/>
              </w:rPr>
              <w:t>Durée et rythme</w:t>
            </w:r>
          </w:p>
        </w:tc>
        <w:tc>
          <w:tcPr>
            <w:tcW w:w="3794" w:type="pct"/>
          </w:tcPr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  <w:p w:rsidR="00BE40A0" w:rsidRPr="00FC1245" w:rsidRDefault="00BE40A0" w:rsidP="00BE40A0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longueur ou brièveté ?</w:t>
            </w: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  <w:p w:rsidR="00BE40A0" w:rsidRPr="00FC1245" w:rsidRDefault="00BE40A0" w:rsidP="00BE40A0">
            <w:pPr>
              <w:numPr>
                <w:ilvl w:val="0"/>
                <w:numId w:val="1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lenteur ou rapidité ?</w:t>
            </w: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BE40A0" w:rsidRPr="00FC1245" w:rsidTr="00C33E7D">
        <w:tblPrEx>
          <w:tblCellMar>
            <w:top w:w="0" w:type="dxa"/>
            <w:bottom w:w="0" w:type="dxa"/>
          </w:tblCellMar>
        </w:tblPrEx>
        <w:tc>
          <w:tcPr>
            <w:tcW w:w="1206" w:type="pct"/>
          </w:tcPr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</w:p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  <w:r w:rsidRPr="00FC1245">
              <w:rPr>
                <w:rFonts w:ascii="Verdana" w:hAnsi="Verdana"/>
                <w:b/>
                <w:bCs/>
                <w:szCs w:val="22"/>
              </w:rPr>
              <w:t>Nature dramatique</w:t>
            </w:r>
          </w:p>
        </w:tc>
        <w:tc>
          <w:tcPr>
            <w:tcW w:w="3794" w:type="pct"/>
          </w:tcPr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  <w:p w:rsidR="00BE40A0" w:rsidRPr="00FC1245" w:rsidRDefault="00BE40A0" w:rsidP="00BE40A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scène d’action ? d’émotion ?</w:t>
            </w:r>
          </w:p>
          <w:p w:rsidR="00BE40A0" w:rsidRPr="00FC1245" w:rsidRDefault="00BE40A0" w:rsidP="00BE40A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gradation de l’intensité dramatique ?</w:t>
            </w: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  <w:p w:rsidR="00BE40A0" w:rsidRPr="00FC1245" w:rsidRDefault="00BE40A0" w:rsidP="00BE40A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conduite du dialogue (tendue, détendue, fragmentée, coopérative de part et d’autre...) ?</w:t>
            </w: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  <w:p w:rsidR="00BE40A0" w:rsidRPr="00FC1245" w:rsidRDefault="00BE40A0" w:rsidP="00BE40A0">
            <w:pPr>
              <w:numPr>
                <w:ilvl w:val="0"/>
                <w:numId w:val="2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jeux de scène ?</w:t>
            </w: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BE40A0" w:rsidRPr="00FC1245" w:rsidTr="00C33E7D">
        <w:tblPrEx>
          <w:tblCellMar>
            <w:top w:w="0" w:type="dxa"/>
            <w:bottom w:w="0" w:type="dxa"/>
          </w:tblCellMar>
        </w:tblPrEx>
        <w:tc>
          <w:tcPr>
            <w:tcW w:w="1206" w:type="pct"/>
          </w:tcPr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</w:p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  <w:r w:rsidRPr="00FC1245">
              <w:rPr>
                <w:rFonts w:ascii="Verdana" w:hAnsi="Verdana"/>
                <w:b/>
                <w:bCs/>
                <w:szCs w:val="22"/>
              </w:rPr>
              <w:t>Ton</w:t>
            </w:r>
          </w:p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</w:p>
        </w:tc>
        <w:tc>
          <w:tcPr>
            <w:tcW w:w="3794" w:type="pct"/>
          </w:tcPr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  <w:p w:rsidR="00BE40A0" w:rsidRPr="00FC1245" w:rsidRDefault="00BE40A0" w:rsidP="00BE40A0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gravité ? gaieté ?...</w:t>
            </w: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BE40A0" w:rsidRPr="00FC1245" w:rsidTr="00C33E7D">
        <w:tblPrEx>
          <w:tblCellMar>
            <w:top w:w="0" w:type="dxa"/>
            <w:bottom w:w="0" w:type="dxa"/>
          </w:tblCellMar>
        </w:tblPrEx>
        <w:tc>
          <w:tcPr>
            <w:tcW w:w="1206" w:type="pct"/>
          </w:tcPr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</w:p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  <w:r w:rsidRPr="00FC1245">
              <w:rPr>
                <w:rFonts w:ascii="Verdana" w:hAnsi="Verdana"/>
                <w:b/>
                <w:bCs/>
                <w:szCs w:val="22"/>
              </w:rPr>
              <w:t>Lieu</w:t>
            </w:r>
          </w:p>
        </w:tc>
        <w:tc>
          <w:tcPr>
            <w:tcW w:w="3794" w:type="pct"/>
          </w:tcPr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  <w:p w:rsidR="00BE40A0" w:rsidRPr="00FC1245" w:rsidRDefault="00BE40A0" w:rsidP="00BE40A0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choix attendu ? inattendu ?</w:t>
            </w: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  <w:p w:rsidR="00BE40A0" w:rsidRPr="00FC1245" w:rsidRDefault="00BE40A0" w:rsidP="00BE40A0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extérieur ? intérieur (ouvert ? fermé ?)</w:t>
            </w:r>
          </w:p>
          <w:p w:rsidR="00BE40A0" w:rsidRPr="00FC1245" w:rsidRDefault="00BE40A0" w:rsidP="00BE40A0">
            <w:pPr>
              <w:numPr>
                <w:ilvl w:val="0"/>
                <w:numId w:val="3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symbolique ?</w:t>
            </w: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BE40A0" w:rsidRPr="00FC1245" w:rsidTr="00C33E7D">
        <w:tblPrEx>
          <w:tblCellMar>
            <w:top w:w="0" w:type="dxa"/>
            <w:bottom w:w="0" w:type="dxa"/>
          </w:tblCellMar>
        </w:tblPrEx>
        <w:tc>
          <w:tcPr>
            <w:tcW w:w="1206" w:type="pct"/>
          </w:tcPr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</w:p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  <w:r w:rsidRPr="00FC1245">
              <w:rPr>
                <w:rFonts w:ascii="Verdana" w:hAnsi="Verdana"/>
                <w:b/>
                <w:bCs/>
                <w:szCs w:val="22"/>
              </w:rPr>
              <w:t>Décor</w:t>
            </w:r>
          </w:p>
        </w:tc>
        <w:tc>
          <w:tcPr>
            <w:tcW w:w="3794" w:type="pct"/>
          </w:tcPr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  <w:p w:rsidR="00BE40A0" w:rsidRPr="00FC1245" w:rsidRDefault="00BE40A0" w:rsidP="00BE40A0">
            <w:pPr>
              <w:numPr>
                <w:ilvl w:val="0"/>
                <w:numId w:val="7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richesse ? dépouillement ?</w:t>
            </w:r>
          </w:p>
          <w:p w:rsidR="00BE40A0" w:rsidRPr="00FC1245" w:rsidRDefault="00BE40A0" w:rsidP="00BE40A0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rôle des accessoires ?</w:t>
            </w: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  <w:p w:rsidR="00BE40A0" w:rsidRPr="00FC1245" w:rsidRDefault="00BE40A0" w:rsidP="00BE40A0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symbolique ?</w:t>
            </w: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BE40A0" w:rsidRPr="00FC1245" w:rsidTr="00C33E7D">
        <w:tblPrEx>
          <w:tblCellMar>
            <w:top w:w="0" w:type="dxa"/>
            <w:bottom w:w="0" w:type="dxa"/>
          </w:tblCellMar>
        </w:tblPrEx>
        <w:tc>
          <w:tcPr>
            <w:tcW w:w="1206" w:type="pct"/>
          </w:tcPr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</w:p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  <w:r w:rsidRPr="00FC1245">
              <w:rPr>
                <w:rFonts w:ascii="Verdana" w:hAnsi="Verdana"/>
                <w:b/>
                <w:bCs/>
                <w:szCs w:val="22"/>
              </w:rPr>
              <w:t>Lumière</w:t>
            </w:r>
          </w:p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</w:p>
        </w:tc>
        <w:tc>
          <w:tcPr>
            <w:tcW w:w="3794" w:type="pct"/>
          </w:tcPr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  <w:p w:rsidR="00BE40A0" w:rsidRPr="00FC1245" w:rsidRDefault="00BE40A0" w:rsidP="00BE40A0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jour ? nuit ?</w:t>
            </w: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  <w:p w:rsidR="00BE40A0" w:rsidRPr="00FC1245" w:rsidRDefault="00BE40A0" w:rsidP="00BE40A0">
            <w:pPr>
              <w:numPr>
                <w:ilvl w:val="0"/>
                <w:numId w:val="5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effets de lumière ?</w:t>
            </w: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</w:tc>
      </w:tr>
      <w:tr w:rsidR="00BE40A0" w:rsidRPr="00FC1245" w:rsidTr="00C33E7D">
        <w:tblPrEx>
          <w:tblCellMar>
            <w:top w:w="0" w:type="dxa"/>
            <w:bottom w:w="0" w:type="dxa"/>
          </w:tblCellMar>
        </w:tblPrEx>
        <w:tc>
          <w:tcPr>
            <w:tcW w:w="1206" w:type="pct"/>
          </w:tcPr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</w:p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  <w:r w:rsidRPr="00FC1245">
              <w:rPr>
                <w:rFonts w:ascii="Verdana" w:hAnsi="Verdana"/>
                <w:b/>
                <w:bCs/>
                <w:szCs w:val="22"/>
              </w:rPr>
              <w:t>Musique</w:t>
            </w:r>
          </w:p>
          <w:p w:rsidR="00BE40A0" w:rsidRPr="00FC1245" w:rsidRDefault="00BE40A0" w:rsidP="00C33E7D">
            <w:pPr>
              <w:rPr>
                <w:rFonts w:ascii="Verdana" w:hAnsi="Verdana"/>
                <w:b/>
                <w:bCs/>
                <w:szCs w:val="22"/>
              </w:rPr>
            </w:pPr>
          </w:p>
        </w:tc>
        <w:tc>
          <w:tcPr>
            <w:tcW w:w="3794" w:type="pct"/>
          </w:tcPr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  <w:p w:rsidR="00BE40A0" w:rsidRPr="00FC1245" w:rsidRDefault="00BE40A0" w:rsidP="00BE40A0">
            <w:pPr>
              <w:numPr>
                <w:ilvl w:val="0"/>
                <w:numId w:val="6"/>
              </w:numPr>
              <w:jc w:val="both"/>
              <w:rPr>
                <w:rFonts w:ascii="Verdana" w:hAnsi="Verdana"/>
                <w:szCs w:val="22"/>
              </w:rPr>
            </w:pPr>
            <w:r w:rsidRPr="00FC1245">
              <w:rPr>
                <w:rFonts w:ascii="Verdana" w:hAnsi="Verdana"/>
                <w:szCs w:val="22"/>
              </w:rPr>
              <w:t>simple ornement ou moyen de créer une atmosphère ?</w:t>
            </w: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  <w:p w:rsidR="00BE40A0" w:rsidRPr="00FC1245" w:rsidRDefault="00BE40A0" w:rsidP="00C33E7D">
            <w:pPr>
              <w:jc w:val="both"/>
              <w:rPr>
                <w:rFonts w:ascii="Verdana" w:hAnsi="Verdana"/>
                <w:szCs w:val="22"/>
              </w:rPr>
            </w:pPr>
          </w:p>
        </w:tc>
      </w:tr>
    </w:tbl>
    <w:p w:rsidR="00F037A7" w:rsidRDefault="009E184E" w:rsidP="00BE40A0"/>
    <w:sectPr w:rsidR="00F037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84E" w:rsidRDefault="009E184E" w:rsidP="00BE40A0">
      <w:r>
        <w:separator/>
      </w:r>
    </w:p>
  </w:endnote>
  <w:endnote w:type="continuationSeparator" w:id="0">
    <w:p w:rsidR="009E184E" w:rsidRDefault="009E184E" w:rsidP="00BE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A0" w:rsidRDefault="00BE40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A0" w:rsidRDefault="00BE40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A0" w:rsidRDefault="00BE40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84E" w:rsidRDefault="009E184E" w:rsidP="00BE40A0">
      <w:r>
        <w:separator/>
      </w:r>
    </w:p>
  </w:footnote>
  <w:footnote w:type="continuationSeparator" w:id="0">
    <w:p w:rsidR="009E184E" w:rsidRDefault="009E184E" w:rsidP="00BE4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A0" w:rsidRDefault="00BE40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A0" w:rsidRDefault="00BE40A0">
    <w:pPr>
      <w:pStyle w:val="Header"/>
    </w:pPr>
    <w:r>
      <w:t>FR4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0A0" w:rsidRDefault="00BE40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1E5"/>
    <w:multiLevelType w:val="hybridMultilevel"/>
    <w:tmpl w:val="2F18F8F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334797"/>
    <w:multiLevelType w:val="hybridMultilevel"/>
    <w:tmpl w:val="67B0414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C2840AD"/>
    <w:multiLevelType w:val="hybridMultilevel"/>
    <w:tmpl w:val="DD1E7FE2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5831C0"/>
    <w:multiLevelType w:val="hybridMultilevel"/>
    <w:tmpl w:val="A226133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32A1FB5"/>
    <w:multiLevelType w:val="hybridMultilevel"/>
    <w:tmpl w:val="277C289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3707A3A"/>
    <w:multiLevelType w:val="hybridMultilevel"/>
    <w:tmpl w:val="8DB6212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73211A90"/>
    <w:multiLevelType w:val="hybridMultilevel"/>
    <w:tmpl w:val="7886453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A0"/>
    <w:rsid w:val="000A48F9"/>
    <w:rsid w:val="00167658"/>
    <w:rsid w:val="0028533A"/>
    <w:rsid w:val="00736E22"/>
    <w:rsid w:val="00855676"/>
    <w:rsid w:val="00861E52"/>
    <w:rsid w:val="008E6755"/>
    <w:rsid w:val="009B3E1D"/>
    <w:rsid w:val="009E184E"/>
    <w:rsid w:val="00BC0116"/>
    <w:rsid w:val="00BE40A0"/>
    <w:rsid w:val="00E5491D"/>
    <w:rsid w:val="00F7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A0"/>
    <w:pPr>
      <w:spacing w:after="0" w:line="240" w:lineRule="auto"/>
    </w:pPr>
    <w:rPr>
      <w:rFonts w:ascii="Palatino Linotype" w:hAnsi="Palatino Linotype"/>
      <w:sz w:val="22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BE40A0"/>
    <w:pPr>
      <w:keepNext/>
      <w:jc w:val="both"/>
      <w:outlineLvl w:val="0"/>
    </w:pPr>
    <w:rPr>
      <w:rFonts w:ascii="Times New Roman" w:hAnsi="Times New Roman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0A0"/>
    <w:rPr>
      <w:b/>
      <w:bCs/>
      <w:u w:val="single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BE4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A0"/>
    <w:rPr>
      <w:rFonts w:ascii="Palatino Linotype" w:hAnsi="Palatino Linotype"/>
      <w:sz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BE4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A0"/>
    <w:rPr>
      <w:rFonts w:ascii="Palatino Linotype" w:hAnsi="Palatino Linotype"/>
      <w:sz w:val="22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A0"/>
    <w:pPr>
      <w:spacing w:after="0" w:line="240" w:lineRule="auto"/>
    </w:pPr>
    <w:rPr>
      <w:rFonts w:ascii="Palatino Linotype" w:hAnsi="Palatino Linotype"/>
      <w:sz w:val="22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BE40A0"/>
    <w:pPr>
      <w:keepNext/>
      <w:jc w:val="both"/>
      <w:outlineLvl w:val="0"/>
    </w:pPr>
    <w:rPr>
      <w:rFonts w:ascii="Times New Roman" w:hAnsi="Times New Roman"/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0A0"/>
    <w:rPr>
      <w:b/>
      <w:bCs/>
      <w:u w:val="single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BE40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0A0"/>
    <w:rPr>
      <w:rFonts w:ascii="Palatino Linotype" w:hAnsi="Palatino Linotype"/>
      <w:sz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BE40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0A0"/>
    <w:rPr>
      <w:rFonts w:ascii="Palatino Linotype" w:hAnsi="Palatino Linotype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nadege</dc:creator>
  <cp:lastModifiedBy>nadege</cp:lastModifiedBy>
  <cp:revision>1</cp:revision>
  <dcterms:created xsi:type="dcterms:W3CDTF">2014-09-21T21:57:00Z</dcterms:created>
  <dcterms:modified xsi:type="dcterms:W3CDTF">2014-09-21T21:58:00Z</dcterms:modified>
</cp:coreProperties>
</file>